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06C52" w14:textId="77777777" w:rsidR="00B80BEE" w:rsidRDefault="00B80BEE" w:rsidP="0045491B">
      <w:pPr>
        <w:jc w:val="center"/>
        <w:rPr>
          <w:rFonts w:ascii="Arial" w:hAnsi="Arial" w:cs="Arial"/>
          <w:b/>
          <w:sz w:val="28"/>
          <w:szCs w:val="24"/>
        </w:rPr>
      </w:pPr>
    </w:p>
    <w:p w14:paraId="2E94360D" w14:textId="77777777" w:rsidR="0045491B" w:rsidRPr="0045491B" w:rsidRDefault="0045491B" w:rsidP="0045491B">
      <w:pPr>
        <w:jc w:val="center"/>
        <w:rPr>
          <w:rFonts w:ascii="Arial" w:hAnsi="Arial" w:cs="Arial"/>
          <w:b/>
          <w:sz w:val="28"/>
          <w:szCs w:val="24"/>
        </w:rPr>
      </w:pPr>
    </w:p>
    <w:p w14:paraId="06EA59EE" w14:textId="61B8BB89" w:rsidR="0045491B" w:rsidRPr="0045491B" w:rsidRDefault="0045491B" w:rsidP="0045491B">
      <w:pPr>
        <w:jc w:val="center"/>
        <w:rPr>
          <w:rFonts w:ascii="Arial" w:hAnsi="Arial" w:cs="Arial"/>
          <w:b/>
          <w:sz w:val="28"/>
          <w:szCs w:val="24"/>
        </w:rPr>
      </w:pPr>
      <w:r w:rsidRPr="0045491B">
        <w:rPr>
          <w:rFonts w:ascii="Arial" w:hAnsi="Arial" w:cs="Arial"/>
          <w:b/>
          <w:sz w:val="28"/>
          <w:szCs w:val="24"/>
        </w:rPr>
        <w:t xml:space="preserve">PROCEDURA DE DESFĂȘURARE A </w:t>
      </w:r>
      <w:r w:rsidR="00A53681">
        <w:rPr>
          <w:rFonts w:ascii="Arial" w:hAnsi="Arial" w:cs="Arial"/>
          <w:b/>
          <w:sz w:val="28"/>
          <w:szCs w:val="24"/>
        </w:rPr>
        <w:t>INTERVIURILOR</w:t>
      </w:r>
      <w:r w:rsidRPr="0045491B">
        <w:rPr>
          <w:rFonts w:ascii="Arial" w:hAnsi="Arial" w:cs="Arial"/>
          <w:b/>
          <w:sz w:val="28"/>
          <w:szCs w:val="24"/>
        </w:rPr>
        <w:t xml:space="preserve"> </w:t>
      </w:r>
    </w:p>
    <w:p w14:paraId="6788C4B1" w14:textId="77777777" w:rsidR="008A45DE" w:rsidRPr="0045491B" w:rsidRDefault="0045491B" w:rsidP="0045491B">
      <w:pPr>
        <w:jc w:val="center"/>
        <w:rPr>
          <w:rFonts w:ascii="Arial" w:hAnsi="Arial" w:cs="Arial"/>
          <w:b/>
          <w:sz w:val="28"/>
          <w:szCs w:val="24"/>
        </w:rPr>
      </w:pPr>
      <w:r w:rsidRPr="0045491B">
        <w:rPr>
          <w:rFonts w:ascii="Arial" w:hAnsi="Arial" w:cs="Arial"/>
          <w:b/>
          <w:sz w:val="28"/>
          <w:szCs w:val="24"/>
        </w:rPr>
        <w:t xml:space="preserve"> ÎN PROC</w:t>
      </w:r>
      <w:r w:rsidR="000165C0">
        <w:rPr>
          <w:rFonts w:ascii="Arial" w:hAnsi="Arial" w:cs="Arial"/>
          <w:b/>
          <w:sz w:val="28"/>
          <w:szCs w:val="24"/>
        </w:rPr>
        <w:t>ESUL</w:t>
      </w:r>
      <w:r w:rsidRPr="0045491B">
        <w:rPr>
          <w:rFonts w:ascii="Arial" w:hAnsi="Arial" w:cs="Arial"/>
          <w:b/>
          <w:sz w:val="28"/>
          <w:szCs w:val="24"/>
        </w:rPr>
        <w:t xml:space="preserve"> DE SELECȚIE A GRUPULUI ȚINTĂ ÎN CADRUL PROIECTULUI</w:t>
      </w:r>
    </w:p>
    <w:p w14:paraId="04EEB437" w14:textId="77777777" w:rsidR="0045491B" w:rsidRPr="005B27C6" w:rsidRDefault="005B27C6" w:rsidP="005B27C6">
      <w:pPr>
        <w:jc w:val="center"/>
        <w:rPr>
          <w:rFonts w:ascii="Arial" w:hAnsi="Arial" w:cs="Arial"/>
          <w:i/>
          <w:sz w:val="24"/>
          <w:szCs w:val="24"/>
        </w:rPr>
      </w:pPr>
      <w:r w:rsidRPr="005B27C6">
        <w:rPr>
          <w:rFonts w:ascii="Arial" w:hAnsi="Arial" w:cs="Arial"/>
          <w:b/>
          <w:i/>
          <w:sz w:val="28"/>
          <w:szCs w:val="24"/>
        </w:rPr>
        <w:t>"Performanță în formarea profesională prin parteneriatul cu mediul economic pentru dezvoltarea rutei complete de învățământ dual la USV - DUAL USV"</w:t>
      </w:r>
    </w:p>
    <w:p w14:paraId="54844366" w14:textId="77777777" w:rsidR="0045491B" w:rsidRPr="0045491B" w:rsidRDefault="0045491B" w:rsidP="0045491B">
      <w:pPr>
        <w:spacing w:line="480" w:lineRule="auto"/>
        <w:jc w:val="both"/>
        <w:rPr>
          <w:rFonts w:ascii="Arial" w:hAnsi="Arial" w:cs="Arial"/>
          <w:sz w:val="28"/>
          <w:szCs w:val="24"/>
        </w:rPr>
      </w:pPr>
    </w:p>
    <w:p w14:paraId="74F23098" w14:textId="267843F6" w:rsidR="006165E0" w:rsidRDefault="00A53681" w:rsidP="0045491B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222222"/>
          <w:sz w:val="28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8"/>
          <w:szCs w:val="24"/>
          <w:lang w:eastAsia="ro-RO"/>
        </w:rPr>
        <w:t xml:space="preserve">Interviurile cu reprezentații </w:t>
      </w:r>
      <w:r w:rsidR="00AA2815">
        <w:rPr>
          <w:rFonts w:ascii="Arial" w:eastAsia="Times New Roman" w:hAnsi="Arial" w:cs="Arial"/>
          <w:color w:val="222222"/>
          <w:sz w:val="28"/>
          <w:szCs w:val="24"/>
          <w:lang w:eastAsia="ro-RO"/>
        </w:rPr>
        <w:t>operatorilor economici</w:t>
      </w:r>
      <w:r>
        <w:rPr>
          <w:rFonts w:ascii="Arial" w:eastAsia="Times New Roman" w:hAnsi="Arial" w:cs="Arial"/>
          <w:color w:val="222222"/>
          <w:sz w:val="28"/>
          <w:szCs w:val="24"/>
          <w:lang w:eastAsia="ro-RO"/>
        </w:rPr>
        <w:t xml:space="preserve"> pentru care a</w:t>
      </w:r>
      <w:r w:rsidR="0096445D">
        <w:rPr>
          <w:rFonts w:ascii="Arial" w:eastAsia="Times New Roman" w:hAnsi="Arial" w:cs="Arial"/>
          <w:color w:val="222222"/>
          <w:sz w:val="28"/>
          <w:szCs w:val="24"/>
          <w:lang w:eastAsia="ro-RO"/>
        </w:rPr>
        <w:t>ț</w:t>
      </w:r>
      <w:r>
        <w:rPr>
          <w:rFonts w:ascii="Arial" w:eastAsia="Times New Roman" w:hAnsi="Arial" w:cs="Arial"/>
          <w:color w:val="222222"/>
          <w:sz w:val="28"/>
          <w:szCs w:val="24"/>
          <w:lang w:eastAsia="ro-RO"/>
        </w:rPr>
        <w:t>i optat în procesul de înscriere online vor fi susținute VINERI, 27.09.2024 și SÂMBĂTĂ, 28.09.2024, conform programării</w:t>
      </w:r>
      <w:r w:rsidR="006165E0">
        <w:rPr>
          <w:rFonts w:ascii="Arial" w:eastAsia="Times New Roman" w:hAnsi="Arial" w:cs="Arial"/>
          <w:color w:val="222222"/>
          <w:sz w:val="28"/>
          <w:szCs w:val="24"/>
          <w:lang w:eastAsia="ro-RO"/>
        </w:rPr>
        <w:t xml:space="preserve"> atașate.</w:t>
      </w:r>
    </w:p>
    <w:p w14:paraId="4BFBBC29" w14:textId="136E5753" w:rsidR="006165E0" w:rsidRPr="006165E0" w:rsidRDefault="006165E0" w:rsidP="006165E0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222222"/>
          <w:sz w:val="28"/>
          <w:szCs w:val="24"/>
          <w:lang w:eastAsia="ro-RO"/>
        </w:rPr>
      </w:pPr>
      <w:r w:rsidRPr="0045491B">
        <w:rPr>
          <w:rFonts w:ascii="Arial" w:eastAsia="Times New Roman" w:hAnsi="Arial" w:cs="Arial"/>
          <w:color w:val="222222"/>
          <w:sz w:val="28"/>
          <w:szCs w:val="24"/>
          <w:lang w:val="it-IT" w:eastAsia="ro-RO"/>
        </w:rPr>
        <w:t xml:space="preserve">Intrarea </w:t>
      </w:r>
      <w:r>
        <w:rPr>
          <w:rFonts w:ascii="Arial" w:eastAsia="Times New Roman" w:hAnsi="Arial" w:cs="Arial"/>
          <w:color w:val="222222"/>
          <w:sz w:val="28"/>
          <w:szCs w:val="24"/>
          <w:lang w:val="it-IT" w:eastAsia="ro-RO"/>
        </w:rPr>
        <w:t>î</w:t>
      </w:r>
      <w:r w:rsidRPr="0045491B">
        <w:rPr>
          <w:rFonts w:ascii="Arial" w:eastAsia="Times New Roman" w:hAnsi="Arial" w:cs="Arial"/>
          <w:color w:val="222222"/>
          <w:sz w:val="28"/>
          <w:szCs w:val="24"/>
          <w:lang w:val="it-IT" w:eastAsia="ro-RO"/>
        </w:rPr>
        <w:t xml:space="preserve">n sala  de </w:t>
      </w:r>
      <w:r>
        <w:rPr>
          <w:rFonts w:ascii="Arial" w:eastAsia="Times New Roman" w:hAnsi="Arial" w:cs="Arial"/>
          <w:color w:val="222222"/>
          <w:sz w:val="28"/>
          <w:szCs w:val="24"/>
          <w:lang w:val="it-IT" w:eastAsia="ro-RO"/>
        </w:rPr>
        <w:t>interviu</w:t>
      </w:r>
      <w:r w:rsidRPr="0045491B">
        <w:rPr>
          <w:rFonts w:ascii="Arial" w:eastAsia="Times New Roman" w:hAnsi="Arial" w:cs="Arial"/>
          <w:color w:val="222222"/>
          <w:sz w:val="28"/>
          <w:szCs w:val="24"/>
          <w:lang w:val="it-IT" w:eastAsia="ro-RO"/>
        </w:rPr>
        <w:t xml:space="preserve"> se va face pe baza unui </w:t>
      </w:r>
      <w:r w:rsidRPr="0045491B">
        <w:rPr>
          <w:rFonts w:ascii="Arial" w:eastAsia="Times New Roman" w:hAnsi="Arial" w:cs="Arial"/>
          <w:b/>
          <w:bCs/>
          <w:color w:val="222222"/>
          <w:sz w:val="28"/>
          <w:szCs w:val="24"/>
          <w:lang w:val="it-IT" w:eastAsia="ro-RO"/>
        </w:rPr>
        <w:t>act de identitate</w:t>
      </w:r>
      <w:r w:rsidRPr="0045491B">
        <w:rPr>
          <w:rFonts w:ascii="Arial" w:eastAsia="Times New Roman" w:hAnsi="Arial" w:cs="Arial"/>
          <w:color w:val="222222"/>
          <w:sz w:val="28"/>
          <w:szCs w:val="24"/>
          <w:lang w:val="it-IT" w:eastAsia="ro-RO"/>
        </w:rPr>
        <w:t> (CI, pașaport)</w:t>
      </w:r>
      <w:r>
        <w:rPr>
          <w:rFonts w:ascii="Arial" w:eastAsia="Times New Roman" w:hAnsi="Arial" w:cs="Arial"/>
          <w:color w:val="222222"/>
          <w:sz w:val="28"/>
          <w:szCs w:val="24"/>
          <w:lang w:val="it-IT" w:eastAsia="ro-RO"/>
        </w:rPr>
        <w:t>.</w:t>
      </w:r>
    </w:p>
    <w:p w14:paraId="7E248B8C" w14:textId="77777777" w:rsidR="00F410BB" w:rsidRPr="0045491B" w:rsidRDefault="00F410BB" w:rsidP="00F410BB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222222"/>
          <w:sz w:val="28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8"/>
          <w:szCs w:val="24"/>
          <w:lang w:eastAsia="ro-RO"/>
        </w:rPr>
        <w:t>Listele afișate pe săli conțin ID-ul alocat la înscrierea online.</w:t>
      </w:r>
    </w:p>
    <w:p w14:paraId="1442C2D6" w14:textId="62990197" w:rsidR="00A53681" w:rsidRDefault="0040697A" w:rsidP="0045491B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222222"/>
          <w:sz w:val="28"/>
          <w:szCs w:val="24"/>
          <w:lang w:eastAsia="ro-RO"/>
        </w:rPr>
      </w:pPr>
      <w:r w:rsidRPr="0045491B">
        <w:rPr>
          <w:rFonts w:ascii="Arial" w:eastAsia="Times New Roman" w:hAnsi="Arial" w:cs="Arial"/>
          <w:color w:val="222222"/>
          <w:sz w:val="28"/>
          <w:szCs w:val="24"/>
          <w:lang w:eastAsia="ro-RO"/>
        </w:rPr>
        <w:t xml:space="preserve">Vă recomandăm să </w:t>
      </w:r>
      <w:r>
        <w:rPr>
          <w:rFonts w:ascii="Arial" w:eastAsia="Times New Roman" w:hAnsi="Arial" w:cs="Arial"/>
          <w:color w:val="222222"/>
          <w:sz w:val="28"/>
          <w:szCs w:val="24"/>
          <w:lang w:eastAsia="ro-RO"/>
        </w:rPr>
        <w:t>u</w:t>
      </w:r>
      <w:r w:rsidR="006165E0">
        <w:rPr>
          <w:rFonts w:ascii="Arial" w:eastAsia="Times New Roman" w:hAnsi="Arial" w:cs="Arial"/>
          <w:color w:val="222222"/>
          <w:sz w:val="28"/>
          <w:szCs w:val="24"/>
          <w:lang w:eastAsia="ro-RO"/>
        </w:rPr>
        <w:t>rmăriți anunțurile</w:t>
      </w:r>
      <w:r w:rsidR="00A53681">
        <w:rPr>
          <w:rFonts w:ascii="Arial" w:eastAsia="Times New Roman" w:hAnsi="Arial" w:cs="Arial"/>
          <w:color w:val="222222"/>
          <w:sz w:val="28"/>
          <w:szCs w:val="24"/>
          <w:lang w:eastAsia="ro-RO"/>
        </w:rPr>
        <w:t xml:space="preserve"> afișate pe site-ul proiectului </w:t>
      </w:r>
      <w:hyperlink r:id="rId7" w:history="1">
        <w:r w:rsidR="00A53681" w:rsidRPr="00BA6EE3">
          <w:rPr>
            <w:rStyle w:val="Hyperlink"/>
            <w:rFonts w:ascii="Arial" w:eastAsia="Times New Roman" w:hAnsi="Arial" w:cs="Arial"/>
            <w:sz w:val="28"/>
            <w:szCs w:val="24"/>
            <w:lang w:eastAsia="ro-RO"/>
          </w:rPr>
          <w:t>https://dual.usv.ro/</w:t>
        </w:r>
      </w:hyperlink>
      <w:r w:rsidR="00A53681">
        <w:rPr>
          <w:rFonts w:ascii="Arial" w:eastAsia="Times New Roman" w:hAnsi="Arial" w:cs="Arial"/>
          <w:color w:val="222222"/>
          <w:sz w:val="28"/>
          <w:szCs w:val="24"/>
          <w:lang w:eastAsia="ro-RO"/>
        </w:rPr>
        <w:t xml:space="preserve"> </w:t>
      </w:r>
    </w:p>
    <w:p w14:paraId="6CE8979C" w14:textId="731BA0FE" w:rsidR="0045491B" w:rsidRDefault="0045491B" w:rsidP="0045491B">
      <w:pPr>
        <w:spacing w:line="480" w:lineRule="auto"/>
        <w:jc w:val="both"/>
        <w:rPr>
          <w:rFonts w:ascii="Arial" w:hAnsi="Arial" w:cs="Arial"/>
          <w:sz w:val="28"/>
          <w:szCs w:val="24"/>
        </w:rPr>
      </w:pPr>
    </w:p>
    <w:p w14:paraId="05FC1A87" w14:textId="33925009" w:rsidR="00A04414" w:rsidRDefault="00A04414" w:rsidP="0045491B">
      <w:pPr>
        <w:spacing w:line="480" w:lineRule="auto"/>
        <w:jc w:val="both"/>
        <w:rPr>
          <w:rFonts w:ascii="Arial" w:hAnsi="Arial" w:cs="Arial"/>
          <w:sz w:val="28"/>
          <w:szCs w:val="24"/>
        </w:rPr>
      </w:pPr>
    </w:p>
    <w:p w14:paraId="0F153C71" w14:textId="3CBC865B" w:rsidR="00A04414" w:rsidRDefault="00A04414" w:rsidP="0045491B">
      <w:pPr>
        <w:spacing w:line="480" w:lineRule="auto"/>
        <w:jc w:val="both"/>
        <w:rPr>
          <w:rFonts w:ascii="Arial" w:hAnsi="Arial" w:cs="Arial"/>
          <w:sz w:val="28"/>
          <w:szCs w:val="24"/>
        </w:rPr>
      </w:pPr>
    </w:p>
    <w:p w14:paraId="43B25072" w14:textId="77777777" w:rsidR="00A04414" w:rsidRDefault="00A04414" w:rsidP="0045491B">
      <w:pPr>
        <w:spacing w:line="480" w:lineRule="auto"/>
        <w:jc w:val="both"/>
        <w:rPr>
          <w:rFonts w:ascii="Arial" w:hAnsi="Arial" w:cs="Arial"/>
          <w:sz w:val="28"/>
          <w:szCs w:val="24"/>
        </w:rPr>
        <w:sectPr w:rsidR="00A04414" w:rsidSect="00661D1A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673" w:type="dxa"/>
        <w:tblLook w:val="04A0" w:firstRow="1" w:lastRow="0" w:firstColumn="1" w:lastColumn="0" w:noHBand="0" w:noVBand="1"/>
      </w:tblPr>
      <w:tblGrid>
        <w:gridCol w:w="1453"/>
        <w:gridCol w:w="2942"/>
        <w:gridCol w:w="1924"/>
        <w:gridCol w:w="1564"/>
        <w:gridCol w:w="1924"/>
        <w:gridCol w:w="1622"/>
        <w:gridCol w:w="2591"/>
        <w:gridCol w:w="653"/>
      </w:tblGrid>
      <w:tr w:rsidR="00A04414" w:rsidRPr="00502AF2" w14:paraId="62E00E04" w14:textId="77777777" w:rsidTr="00D04ADC">
        <w:trPr>
          <w:gridAfter w:val="1"/>
          <w:wAfter w:w="653" w:type="dxa"/>
          <w:trHeight w:val="504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D47D" w14:textId="77777777" w:rsidR="00AF60A7" w:rsidRDefault="00AF60A7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684C6570" w14:textId="77777777" w:rsidR="00AF60A7" w:rsidRDefault="00AF60A7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02BEF9B9" w14:textId="7B31FFE9" w:rsidR="00A04414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Programarea interviurilor</w:t>
            </w:r>
          </w:p>
          <w:p w14:paraId="48338EF8" w14:textId="77777777" w:rsidR="00573D6F" w:rsidRDefault="00573D6F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2AC501BA" w14:textId="55DC6296" w:rsidR="00AF60A7" w:rsidRPr="00502AF2" w:rsidRDefault="00AF60A7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04414" w:rsidRPr="00502AF2" w14:paraId="6EDA568F" w14:textId="77777777" w:rsidTr="00D04ADC">
        <w:trPr>
          <w:gridAfter w:val="1"/>
          <w:wAfter w:w="653" w:type="dxa"/>
          <w:trHeight w:val="588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D04E4" w14:textId="262332B0" w:rsidR="00A04414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 xml:space="preserve"> în procesul de selecție a grupului țintă în cadrul proiectului "Performanță în formarea profesională prin parteneriatul cu mediul economic pentru dezvoltarea rutei complete de învățământ dual la USV - DUAL USV"</w:t>
            </w:r>
          </w:p>
          <w:p w14:paraId="2F5C5D7C" w14:textId="77777777" w:rsidR="00C347E7" w:rsidRDefault="00C347E7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bookmarkStart w:id="0" w:name="_GoBack"/>
            <w:bookmarkEnd w:id="0"/>
          </w:p>
          <w:p w14:paraId="48869A4D" w14:textId="2F942C87" w:rsidR="00D04ADC" w:rsidRPr="00502AF2" w:rsidRDefault="00D04ADC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A04414" w:rsidRPr="00502AF2" w14:paraId="45003DE1" w14:textId="77777777" w:rsidTr="00D04ADC">
        <w:trPr>
          <w:trHeight w:val="50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4089" w14:textId="77777777" w:rsidR="00D04ADC" w:rsidRDefault="00D04ADC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758CA017" w14:textId="1922C41D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 Metodologie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8AB1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Operator economic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7759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Proba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835F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Ziua, Dată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BEE2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Interval orar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C91A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Săli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E4F4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Adresă</w:t>
            </w:r>
          </w:p>
        </w:tc>
      </w:tr>
      <w:tr w:rsidR="00A04414" w:rsidRPr="00502AF2" w14:paraId="3F527D2E" w14:textId="77777777" w:rsidTr="00D04ADC">
        <w:trPr>
          <w:trHeight w:val="567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C764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1B53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P15. SC ASSIST SOFTWARE SRL Suceava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0A62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Test informatica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1329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Vineri, 27.09.2024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099F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începând cu ora 8:45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12C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Laboratoare corp C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9ADB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Str. Universității, nr. 13, Suceava, jud. Suceava Campus USV, clădirea C, etaj 2</w:t>
            </w:r>
          </w:p>
        </w:tc>
      </w:tr>
      <w:tr w:rsidR="00A04414" w:rsidRPr="00502AF2" w14:paraId="1C3CB461" w14:textId="77777777" w:rsidTr="00D04ADC">
        <w:trPr>
          <w:trHeight w:val="590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1B56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92FA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 xml:space="preserve">P16. SC AMBRO SA - </w:t>
            </w:r>
            <w:proofErr w:type="spellStart"/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Groupe</w:t>
            </w:r>
            <w:proofErr w:type="spellEnd"/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Rossmann</w:t>
            </w:r>
            <w:proofErr w:type="spellEnd"/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, Suceava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4768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Interviu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184D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Vineri, 27.09.2024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32AA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începând cu ora 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84CA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proofErr w:type="spellStart"/>
            <w:r w:rsidRPr="00502AF2">
              <w:rPr>
                <w:rFonts w:ascii="Arial" w:eastAsia="Times New Roman" w:hAnsi="Arial" w:cs="Arial"/>
                <w:sz w:val="16"/>
                <w:szCs w:val="16"/>
                <w:lang w:eastAsia="ro-RO"/>
              </w:rPr>
              <w:t>Amf</w:t>
            </w:r>
            <w:proofErr w:type="spellEnd"/>
            <w:r w:rsidRPr="00502AF2">
              <w:rPr>
                <w:rFonts w:ascii="Arial" w:eastAsia="Times New Roman" w:hAnsi="Arial" w:cs="Arial"/>
                <w:sz w:val="16"/>
                <w:szCs w:val="16"/>
                <w:lang w:eastAsia="ro-RO"/>
              </w:rPr>
              <w:t xml:space="preserve">. RR, </w:t>
            </w:r>
            <w:proofErr w:type="spellStart"/>
            <w:r w:rsidRPr="00502AF2">
              <w:rPr>
                <w:rFonts w:ascii="Arial" w:eastAsia="Times New Roman" w:hAnsi="Arial" w:cs="Arial"/>
                <w:sz w:val="16"/>
                <w:szCs w:val="16"/>
                <w:lang w:eastAsia="ro-RO"/>
              </w:rPr>
              <w:t>Amf</w:t>
            </w:r>
            <w:proofErr w:type="spellEnd"/>
            <w:r w:rsidRPr="00502AF2">
              <w:rPr>
                <w:rFonts w:ascii="Arial" w:eastAsia="Times New Roman" w:hAnsi="Arial" w:cs="Arial"/>
                <w:sz w:val="16"/>
                <w:szCs w:val="16"/>
                <w:lang w:eastAsia="ro-RO"/>
              </w:rPr>
              <w:t xml:space="preserve">. DH, </w:t>
            </w:r>
            <w:proofErr w:type="spellStart"/>
            <w:r w:rsidRPr="00502AF2">
              <w:rPr>
                <w:rFonts w:ascii="Arial" w:eastAsia="Times New Roman" w:hAnsi="Arial" w:cs="Arial"/>
                <w:sz w:val="16"/>
                <w:szCs w:val="16"/>
                <w:lang w:eastAsia="ro-RO"/>
              </w:rPr>
              <w:t>Amf</w:t>
            </w:r>
            <w:proofErr w:type="spellEnd"/>
            <w:r w:rsidRPr="00502AF2">
              <w:rPr>
                <w:rFonts w:ascii="Arial" w:eastAsia="Times New Roman" w:hAnsi="Arial" w:cs="Arial"/>
                <w:sz w:val="16"/>
                <w:szCs w:val="16"/>
                <w:lang w:eastAsia="ro-RO"/>
              </w:rPr>
              <w:t>. NB, D107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1BE9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Str. Universității, nr. 13, Suceava, jud. Suceava Campus USV, clădirea D, etaj 1, Decanat</w:t>
            </w:r>
          </w:p>
        </w:tc>
      </w:tr>
      <w:tr w:rsidR="00A04414" w:rsidRPr="00502AF2" w14:paraId="7423503D" w14:textId="77777777" w:rsidTr="00D04ADC">
        <w:trPr>
          <w:trHeight w:val="572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B518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3AFA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P17. SC ELECTRO ALFA INTERNAȚIONAL SRL Botoșani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59D2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Interviu/proba practica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E54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Vineri, 27.09.2024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F977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începând cu ora 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8FA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D106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9448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Str. Universității, nr. 13, Suceava, jud. Suceava Campus USV, clădirea D, etaj 1, Decanat</w:t>
            </w:r>
          </w:p>
        </w:tc>
      </w:tr>
      <w:tr w:rsidR="00A04414" w:rsidRPr="00502AF2" w14:paraId="30C1860A" w14:textId="77777777" w:rsidTr="00D04ADC">
        <w:trPr>
          <w:trHeight w:val="596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C4F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57D3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P18. SC TRUTZI SRL Suceava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0B2C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Interviu/proba practica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88CD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Vineri, 27.09.2024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F6F1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începând cu ora 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468E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D106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889A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Str. Universității, nr. 13, Suceava, jud. Suceava Campus USV, clădirea D, etaj 1, Decanat</w:t>
            </w:r>
          </w:p>
        </w:tc>
      </w:tr>
      <w:tr w:rsidR="00A04414" w:rsidRPr="00502AF2" w14:paraId="76ABD24C" w14:textId="77777777" w:rsidTr="00D04ADC">
        <w:trPr>
          <w:trHeight w:val="852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FE7C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8E26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P20. SC SIDEM SRL Suceava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D00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Interviu cu un test scurt  oral/scris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0A1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Sâmbătă, 28.09.2024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333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începând cu ora 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5F41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Studenții vor fi contactați de un reprezentant al firmei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00AD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</w:tr>
      <w:tr w:rsidR="00A04414" w:rsidRPr="00502AF2" w14:paraId="1E3DFBCE" w14:textId="77777777" w:rsidTr="00D04ADC">
        <w:trPr>
          <w:trHeight w:val="564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AB91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9A30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P21. SC TEHNO WORLD SRL Baia, Jud. Suceava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0C56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Interviu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2478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Vineri, 27.09.2024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F8A4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începând cu ora 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9EBE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D011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BFE8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Str. Universității, nr. 13, Suceava, jud. Suceava Campus USV, clădirea D, etaj 1, Decanat</w:t>
            </w:r>
          </w:p>
        </w:tc>
      </w:tr>
      <w:tr w:rsidR="00A04414" w:rsidRPr="00502AF2" w14:paraId="2704A505" w14:textId="77777777" w:rsidTr="00D04ADC">
        <w:trPr>
          <w:trHeight w:val="720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BD1E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F2FA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P22. PRIMAGRA ROMÂNIA SRL Suceava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3ACF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Interviu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F6D0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Vineri, 27.09.2024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458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începând cu ora 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094F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B307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E08F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Str. Universității, nr. 13, Suceava, jud. Suceava Campus USV, clădirea B, etaj 3</w:t>
            </w:r>
          </w:p>
        </w:tc>
      </w:tr>
      <w:tr w:rsidR="00A04414" w:rsidRPr="00502AF2" w14:paraId="2B5783F2" w14:textId="77777777" w:rsidTr="00D04ADC">
        <w:trPr>
          <w:trHeight w:val="660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66D6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1E86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P26. SC GERVIS SA Suceava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BB0C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Interviu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6FF6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Vineri, 27.09.2024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F779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începând cu ora 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C542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D101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48D2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Str. Universității, nr. 13, Suceava, jud. Suceava Campus USV, clădirea D, etaj 1, Decanat</w:t>
            </w:r>
          </w:p>
        </w:tc>
      </w:tr>
      <w:tr w:rsidR="00A04414" w:rsidRPr="00502AF2" w14:paraId="71B5A319" w14:textId="77777777" w:rsidTr="00D04ADC">
        <w:trPr>
          <w:trHeight w:val="684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4B8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FD76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P29. ENERGOICE SRL Piatra-Neamț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70CE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o-RO"/>
              </w:rPr>
              <w:t>Interviu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7FFB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Vineri, 27.09.2024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7E73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o-RO"/>
              </w:rPr>
              <w:t>începând cu ora 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972" w14:textId="77777777" w:rsidR="00A04414" w:rsidRPr="00502AF2" w:rsidRDefault="00A04414" w:rsidP="00D27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sz w:val="16"/>
                <w:szCs w:val="16"/>
                <w:lang w:eastAsia="ro-RO"/>
              </w:rPr>
              <w:t>D101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B1D3" w14:textId="77777777" w:rsidR="00A04414" w:rsidRPr="00502AF2" w:rsidRDefault="00A04414" w:rsidP="00D27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502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Str. Universității, nr. 13, Suceava, jud. Suceava Campus USV, clădirea D, etaj 1, Decanat</w:t>
            </w:r>
          </w:p>
        </w:tc>
      </w:tr>
    </w:tbl>
    <w:p w14:paraId="277B1997" w14:textId="3E3CF5E6" w:rsidR="00A04414" w:rsidRPr="0045491B" w:rsidRDefault="00A04414" w:rsidP="0045491B">
      <w:pPr>
        <w:spacing w:line="480" w:lineRule="auto"/>
        <w:jc w:val="both"/>
        <w:rPr>
          <w:rFonts w:ascii="Arial" w:hAnsi="Arial" w:cs="Arial"/>
          <w:sz w:val="28"/>
          <w:szCs w:val="24"/>
        </w:rPr>
      </w:pPr>
    </w:p>
    <w:sectPr w:rsidR="00A04414" w:rsidRPr="0045491B" w:rsidSect="00D04ADC">
      <w:pgSz w:w="16838" w:h="11906" w:orient="landscape" w:code="9"/>
      <w:pgMar w:top="1440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2857D" w14:textId="77777777" w:rsidR="00DE6480" w:rsidRDefault="00DE6480" w:rsidP="000C62D3">
      <w:pPr>
        <w:spacing w:after="0" w:line="240" w:lineRule="auto"/>
      </w:pPr>
      <w:r>
        <w:separator/>
      </w:r>
    </w:p>
  </w:endnote>
  <w:endnote w:type="continuationSeparator" w:id="0">
    <w:p w14:paraId="34B04CE9" w14:textId="77777777" w:rsidR="00DE6480" w:rsidRDefault="00DE6480" w:rsidP="000C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07214" w14:textId="77777777" w:rsidR="00DE6480" w:rsidRDefault="00DE6480" w:rsidP="000C62D3">
      <w:pPr>
        <w:spacing w:after="0" w:line="240" w:lineRule="auto"/>
      </w:pPr>
      <w:r>
        <w:separator/>
      </w:r>
    </w:p>
  </w:footnote>
  <w:footnote w:type="continuationSeparator" w:id="0">
    <w:p w14:paraId="59C7F447" w14:textId="77777777" w:rsidR="00DE6480" w:rsidRDefault="00DE6480" w:rsidP="000C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F5268" w14:textId="77F36225" w:rsidR="000C62D3" w:rsidRDefault="000C62D3" w:rsidP="000C62D3">
    <w:pPr>
      <w:pStyle w:val="Header"/>
      <w:jc w:val="center"/>
    </w:pPr>
    <w:r>
      <w:rPr>
        <w:noProof/>
      </w:rPr>
      <w:drawing>
        <wp:inline distT="0" distB="0" distL="0" distR="0" wp14:anchorId="4F0916E2" wp14:editId="40E4521E">
          <wp:extent cx="5943600" cy="57086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F89970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F7061"/>
    <w:multiLevelType w:val="hybridMultilevel"/>
    <w:tmpl w:val="1CB0E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0446"/>
    <w:multiLevelType w:val="hybridMultilevel"/>
    <w:tmpl w:val="15DE6610"/>
    <w:lvl w:ilvl="0" w:tplc="E012C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2A"/>
    <w:rsid w:val="000165C0"/>
    <w:rsid w:val="000C62D3"/>
    <w:rsid w:val="0018029E"/>
    <w:rsid w:val="001A5226"/>
    <w:rsid w:val="00206311"/>
    <w:rsid w:val="003649A3"/>
    <w:rsid w:val="003A7610"/>
    <w:rsid w:val="0040697A"/>
    <w:rsid w:val="0045491B"/>
    <w:rsid w:val="00496B8D"/>
    <w:rsid w:val="004C7E2A"/>
    <w:rsid w:val="00573D6F"/>
    <w:rsid w:val="005B27C6"/>
    <w:rsid w:val="006165E0"/>
    <w:rsid w:val="00661D1A"/>
    <w:rsid w:val="006747AD"/>
    <w:rsid w:val="008A45DE"/>
    <w:rsid w:val="008B0775"/>
    <w:rsid w:val="00942C9E"/>
    <w:rsid w:val="0096445D"/>
    <w:rsid w:val="00A04414"/>
    <w:rsid w:val="00A53681"/>
    <w:rsid w:val="00AA2815"/>
    <w:rsid w:val="00AF60A7"/>
    <w:rsid w:val="00B80BEE"/>
    <w:rsid w:val="00BC3065"/>
    <w:rsid w:val="00C347E7"/>
    <w:rsid w:val="00C45ABC"/>
    <w:rsid w:val="00D04ADC"/>
    <w:rsid w:val="00DE6480"/>
    <w:rsid w:val="00E953C8"/>
    <w:rsid w:val="00EC35D5"/>
    <w:rsid w:val="00F410BB"/>
    <w:rsid w:val="00F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7E5DA"/>
  <w15:chartTrackingRefBased/>
  <w15:docId w15:val="{BD136080-0842-4974-B5ED-5BFE714E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218061434067309083ui-provider">
    <w:name w:val="m_-218061434067309083ui-provider"/>
    <w:basedOn w:val="DefaultParagraphFont"/>
    <w:rsid w:val="0045491B"/>
  </w:style>
  <w:style w:type="character" w:styleId="Hyperlink">
    <w:name w:val="Hyperlink"/>
    <w:basedOn w:val="DefaultParagraphFont"/>
    <w:uiPriority w:val="99"/>
    <w:unhideWhenUsed/>
    <w:rsid w:val="004549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9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49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6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2D3"/>
  </w:style>
  <w:style w:type="paragraph" w:styleId="Footer">
    <w:name w:val="footer"/>
    <w:basedOn w:val="Normal"/>
    <w:link w:val="FooterChar"/>
    <w:uiPriority w:val="99"/>
    <w:unhideWhenUsed/>
    <w:rsid w:val="000C6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al.usv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2320</Characters>
  <Application>Microsoft Office Word</Application>
  <DocSecurity>0</DocSecurity>
  <Lines>136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PROFORM</dc:creator>
  <cp:keywords/>
  <dc:description/>
  <cp:lastModifiedBy>PROFORM</cp:lastModifiedBy>
  <cp:revision>16</cp:revision>
  <cp:lastPrinted>2024-09-26T06:28:00Z</cp:lastPrinted>
  <dcterms:created xsi:type="dcterms:W3CDTF">2024-09-26T06:29:00Z</dcterms:created>
  <dcterms:modified xsi:type="dcterms:W3CDTF">2024-09-26T07:41:00Z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c0e86850-b71b-4e46-9c88-382107a7b05c</vt:lpwstr>
  </property>
</Properties>
</file>